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7B9C" w14:textId="77777777" w:rsidR="007121C0" w:rsidRDefault="007121C0" w:rsidP="007121C0">
      <w:pPr>
        <w:snapToGrid w:val="0"/>
        <w:ind w:leftChars="354" w:left="850" w:rightChars="389" w:right="934"/>
        <w:jc w:val="center"/>
        <w:rPr>
          <w:rFonts w:ascii="標楷體" w:hAnsi="標楷體"/>
          <w:b/>
          <w:sz w:val="36"/>
          <w:szCs w:val="36"/>
        </w:rPr>
      </w:pPr>
    </w:p>
    <w:p w14:paraId="0EA6FB46" w14:textId="1969E4A0" w:rsidR="0088081E" w:rsidRPr="007121C0" w:rsidRDefault="002D7295" w:rsidP="007121C0">
      <w:pPr>
        <w:snapToGrid w:val="0"/>
        <w:ind w:leftChars="354" w:left="850" w:rightChars="389" w:right="934"/>
        <w:jc w:val="center"/>
        <w:rPr>
          <w:rFonts w:ascii="標楷體" w:hAnsi="標楷體"/>
          <w:b/>
          <w:sz w:val="32"/>
          <w:szCs w:val="32"/>
        </w:rPr>
      </w:pPr>
      <w:r w:rsidRPr="007121C0">
        <w:rPr>
          <w:rFonts w:ascii="標楷體" w:hAnsi="標楷體" w:hint="eastAsia"/>
          <w:b/>
          <w:sz w:val="36"/>
          <w:szCs w:val="36"/>
        </w:rPr>
        <w:t>國立</w:t>
      </w:r>
      <w:proofErr w:type="gramStart"/>
      <w:r w:rsidRPr="007121C0">
        <w:rPr>
          <w:rFonts w:ascii="標楷體" w:hAnsi="標楷體" w:hint="eastAsia"/>
          <w:b/>
          <w:sz w:val="36"/>
          <w:szCs w:val="36"/>
        </w:rPr>
        <w:t>臺</w:t>
      </w:r>
      <w:proofErr w:type="gramEnd"/>
      <w:r w:rsidRPr="007121C0">
        <w:rPr>
          <w:rFonts w:ascii="標楷體" w:hAnsi="標楷體" w:hint="eastAsia"/>
          <w:b/>
          <w:sz w:val="36"/>
          <w:szCs w:val="36"/>
        </w:rPr>
        <w:t>北商業大學財經學院</w:t>
      </w:r>
      <w:r w:rsidR="00336AAD" w:rsidRPr="007121C0">
        <w:rPr>
          <w:rFonts w:ascii="標楷體" w:hAnsi="標楷體" w:hint="eastAsia"/>
          <w:b/>
          <w:sz w:val="36"/>
          <w:szCs w:val="36"/>
        </w:rPr>
        <w:t>博士班</w:t>
      </w:r>
      <w:r>
        <w:rPr>
          <w:rFonts w:ascii="標楷體" w:hAnsi="標楷體"/>
          <w:b/>
          <w:sz w:val="36"/>
        </w:rPr>
        <w:br/>
      </w:r>
      <w:r w:rsidR="0088081E" w:rsidRPr="007121C0">
        <w:rPr>
          <w:rFonts w:ascii="標楷體" w:hAnsi="標楷體" w:hint="eastAsia"/>
          <w:b/>
          <w:sz w:val="32"/>
          <w:szCs w:val="32"/>
        </w:rPr>
        <w:t>指導教授申請同意書</w:t>
      </w:r>
    </w:p>
    <w:p w14:paraId="3702539E" w14:textId="6AB60B8D" w:rsidR="00640FED" w:rsidRPr="007121C0" w:rsidRDefault="00640FED" w:rsidP="00640FED">
      <w:pPr>
        <w:spacing w:afterLines="50" w:after="180" w:line="240" w:lineRule="exact"/>
        <w:ind w:left="482"/>
        <w:jc w:val="right"/>
        <w:rPr>
          <w:sz w:val="20"/>
          <w:szCs w:val="20"/>
        </w:rPr>
      </w:pPr>
      <w:r w:rsidRPr="007121C0">
        <w:rPr>
          <w:sz w:val="20"/>
          <w:szCs w:val="20"/>
        </w:rPr>
        <w:t>202</w:t>
      </w:r>
      <w:r w:rsidR="007121C0">
        <w:rPr>
          <w:rFonts w:hint="eastAsia"/>
          <w:sz w:val="20"/>
          <w:szCs w:val="20"/>
        </w:rPr>
        <w:t>2</w:t>
      </w:r>
      <w:r w:rsidRPr="007121C0">
        <w:rPr>
          <w:sz w:val="20"/>
          <w:szCs w:val="20"/>
        </w:rPr>
        <w:t>年</w:t>
      </w:r>
      <w:r w:rsidR="007121C0">
        <w:rPr>
          <w:rFonts w:hint="eastAsia"/>
          <w:sz w:val="20"/>
          <w:szCs w:val="20"/>
        </w:rPr>
        <w:t>2</w:t>
      </w:r>
      <w:r w:rsidRPr="007121C0">
        <w:rPr>
          <w:sz w:val="20"/>
          <w:szCs w:val="20"/>
        </w:rPr>
        <w:t>月版</w:t>
      </w:r>
    </w:p>
    <w:p w14:paraId="387C4BF6" w14:textId="77777777" w:rsidR="0088081E" w:rsidRPr="0074778A" w:rsidRDefault="0088081E" w:rsidP="0074778A">
      <w:pPr>
        <w:numPr>
          <w:ilvl w:val="0"/>
          <w:numId w:val="1"/>
        </w:numPr>
        <w:spacing w:afterLines="50" w:after="180"/>
        <w:ind w:left="482" w:hanging="482"/>
      </w:pPr>
      <w:r w:rsidRPr="0074778A">
        <w:rPr>
          <w:rFonts w:hint="eastAsia"/>
        </w:rPr>
        <w:t>研究生基本資料</w:t>
      </w:r>
    </w:p>
    <w:tbl>
      <w:tblPr>
        <w:tblStyle w:val="a7"/>
        <w:tblW w:w="0" w:type="auto"/>
        <w:tblInd w:w="482" w:type="dxa"/>
        <w:tblLook w:val="04A0" w:firstRow="1" w:lastRow="0" w:firstColumn="1" w:lastColumn="0" w:noHBand="0" w:noVBand="1"/>
      </w:tblPr>
      <w:tblGrid>
        <w:gridCol w:w="2065"/>
        <w:gridCol w:w="2562"/>
        <w:gridCol w:w="982"/>
        <w:gridCol w:w="1701"/>
      </w:tblGrid>
      <w:tr w:rsidR="00C96EE1" w:rsidRPr="0074778A" w14:paraId="2553934A" w14:textId="77777777" w:rsidTr="009F5E2B">
        <w:trPr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7AF9F5" w14:textId="77777777" w:rsidR="00C96EE1" w:rsidRPr="0074778A" w:rsidRDefault="00C96EE1" w:rsidP="0074778A">
            <w:pPr>
              <w:snapToGrid w:val="0"/>
              <w:spacing w:line="240" w:lineRule="atLeast"/>
              <w:ind w:leftChars="-70" w:hangingChars="70" w:hanging="168"/>
              <w:jc w:val="both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一、學生姓名：</w:t>
            </w:r>
          </w:p>
        </w:tc>
        <w:tc>
          <w:tcPr>
            <w:tcW w:w="25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D3DA75" w14:textId="77777777" w:rsidR="00C96EE1" w:rsidRPr="0074778A" w:rsidRDefault="00C96EE1" w:rsidP="009154C7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70AC06" w14:textId="77777777" w:rsidR="00C96EE1" w:rsidRPr="0074778A" w:rsidRDefault="00C96EE1" w:rsidP="009F5E2B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學號：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841CD9" w14:textId="77777777" w:rsidR="00C96EE1" w:rsidRPr="0074778A" w:rsidRDefault="00C96EE1" w:rsidP="009154C7">
            <w:pPr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</w:tr>
    </w:tbl>
    <w:p w14:paraId="30110DBF" w14:textId="0D667820" w:rsidR="0074778A" w:rsidRPr="00336AAD" w:rsidRDefault="00336AAD" w:rsidP="007121C0">
      <w:pPr>
        <w:spacing w:beforeLines="50" w:before="180"/>
        <w:ind w:firstLineChars="177" w:firstLine="425"/>
        <w:rPr>
          <w:rFonts w:ascii="標楷體" w:hAnsi="標楷體"/>
        </w:rPr>
      </w:pPr>
      <w:r>
        <w:rPr>
          <w:rFonts w:ascii="標楷體" w:hAnsi="標楷體" w:hint="eastAsia"/>
        </w:rPr>
        <w:t>二</w:t>
      </w:r>
      <w:r w:rsidR="0074778A" w:rsidRPr="0074778A">
        <w:rPr>
          <w:rFonts w:ascii="標楷體" w:hAnsi="標楷體" w:hint="eastAsia"/>
        </w:rPr>
        <w:t>、暫定論文題目</w:t>
      </w:r>
      <w:r w:rsidR="007121C0">
        <w:rPr>
          <w:rFonts w:ascii="標楷體" w:hAnsi="標楷體" w:hint="eastAsia"/>
        </w:rPr>
        <w:t>(方向)</w:t>
      </w:r>
    </w:p>
    <w:tbl>
      <w:tblPr>
        <w:tblStyle w:val="a7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15"/>
        <w:gridCol w:w="215"/>
        <w:gridCol w:w="967"/>
        <w:gridCol w:w="1098"/>
        <w:gridCol w:w="1879"/>
        <w:gridCol w:w="683"/>
        <w:gridCol w:w="982"/>
        <w:gridCol w:w="1701"/>
        <w:gridCol w:w="178"/>
      </w:tblGrid>
      <w:tr w:rsidR="0074778A" w:rsidRPr="0074778A" w14:paraId="6FF5DDA1" w14:textId="77777777" w:rsidTr="0074778A">
        <w:trPr>
          <w:trHeight w:val="332"/>
        </w:trPr>
        <w:tc>
          <w:tcPr>
            <w:tcW w:w="2215" w:type="dxa"/>
          </w:tcPr>
          <w:p w14:paraId="194915FB" w14:textId="40E428FE" w:rsidR="0074778A" w:rsidRPr="0074778A" w:rsidRDefault="007121C0" w:rsidP="0074778A">
            <w:pPr>
              <w:spacing w:line="240" w:lineRule="atLeast"/>
              <w:ind w:leftChars="-69" w:left="-166" w:firstLineChars="376" w:firstLine="902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</w:t>
            </w:r>
            <w:r w:rsidR="0074778A" w:rsidRPr="0074778A">
              <w:rPr>
                <w:rFonts w:ascii="標楷體" w:hAnsi="標楷體" w:hint="eastAsia"/>
              </w:rPr>
              <w:t>題目：</w:t>
            </w:r>
          </w:p>
        </w:tc>
        <w:tc>
          <w:tcPr>
            <w:tcW w:w="7703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23DCFD80" w14:textId="77777777" w:rsidR="0074778A" w:rsidRPr="0074778A" w:rsidRDefault="0074778A" w:rsidP="009154C7">
            <w:pPr>
              <w:spacing w:line="240" w:lineRule="atLeast"/>
              <w:jc w:val="center"/>
              <w:rPr>
                <w:rFonts w:ascii="標楷體" w:hAnsi="標楷體"/>
                <w:b/>
              </w:rPr>
            </w:pPr>
          </w:p>
        </w:tc>
      </w:tr>
      <w:tr w:rsidR="009F5E2B" w:rsidRPr="0074778A" w14:paraId="13BE700D" w14:textId="77777777" w:rsidTr="00767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70B87D" w14:textId="67C16AEB" w:rsidR="009F5E2B" w:rsidRPr="0074778A" w:rsidRDefault="009F5E2B" w:rsidP="0074778A">
            <w:pPr>
              <w:snapToGrid w:val="0"/>
              <w:spacing w:beforeLines="50" w:before="180"/>
            </w:pPr>
            <w:r w:rsidRPr="0074778A">
              <w:rPr>
                <w:rFonts w:hint="eastAsia"/>
              </w:rPr>
              <w:t>本研究生於修業期限內</w:t>
            </w:r>
            <w:r w:rsidR="007121C0">
              <w:rPr>
                <w:rFonts w:hint="eastAsia"/>
              </w:rPr>
              <w:t>擬</w:t>
            </w:r>
            <w:r w:rsidRPr="0074778A">
              <w:rPr>
                <w:rFonts w:ascii="標楷體" w:hAnsi="標楷體" w:hint="eastAsia"/>
              </w:rPr>
              <w:t>請</w:t>
            </w:r>
          </w:p>
        </w:tc>
        <w:tc>
          <w:tcPr>
            <w:tcW w:w="29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4626EAD" w14:textId="7F643BCE" w:rsidR="009F5E2B" w:rsidRPr="0074778A" w:rsidRDefault="0059425E" w:rsidP="009154C7">
            <w:pPr>
              <w:snapToGrid w:val="0"/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354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3C9F77" w14:textId="77777777" w:rsidR="009F5E2B" w:rsidRPr="0074778A" w:rsidRDefault="009F5E2B" w:rsidP="009727D1">
            <w:pPr>
              <w:snapToGrid w:val="0"/>
              <w:jc w:val="both"/>
            </w:pPr>
            <w:r w:rsidRPr="0074778A">
              <w:rPr>
                <w:rFonts w:hint="eastAsia"/>
              </w:rPr>
              <w:t>教授</w:t>
            </w:r>
            <w:r w:rsidRPr="0074778A">
              <w:rPr>
                <w:rFonts w:ascii="標楷體" w:hAnsi="標楷體" w:hint="eastAsia"/>
              </w:rPr>
              <w:t>惠允</w:t>
            </w:r>
            <w:r w:rsidRPr="0074778A">
              <w:rPr>
                <w:rFonts w:hint="eastAsia"/>
              </w:rPr>
              <w:t>擔任論文指導教</w:t>
            </w:r>
            <w:r w:rsidR="009727D1" w:rsidRPr="0074778A">
              <w:rPr>
                <w:rFonts w:hint="eastAsia"/>
              </w:rPr>
              <w:t>授，</w:t>
            </w:r>
          </w:p>
        </w:tc>
      </w:tr>
      <w:tr w:rsidR="009F5E2B" w:rsidRPr="0074778A" w14:paraId="44943BF5" w14:textId="77777777" w:rsidTr="009F5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8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BDD51B5" w14:textId="2F5D92AE" w:rsidR="009F5E2B" w:rsidRPr="0074778A" w:rsidRDefault="009F5E2B" w:rsidP="00336AAD">
            <w:pPr>
              <w:snapToGrid w:val="0"/>
            </w:pPr>
            <w:r w:rsidRPr="0074778A">
              <w:rPr>
                <w:rFonts w:hint="eastAsia"/>
              </w:rPr>
              <w:t>並遵守</w:t>
            </w:r>
            <w:r w:rsidR="00336AAD" w:rsidRPr="00336AAD">
              <w:rPr>
                <w:rFonts w:hint="eastAsia"/>
              </w:rPr>
              <w:t>財經學院博士班修業辦法</w:t>
            </w:r>
            <w:r w:rsidRPr="0074778A">
              <w:rPr>
                <w:rFonts w:hint="eastAsia"/>
              </w:rPr>
              <w:t>之相關規定。</w:t>
            </w:r>
          </w:p>
        </w:tc>
      </w:tr>
      <w:tr w:rsidR="009F5E2B" w:rsidRPr="0074778A" w14:paraId="3E1BDA1C" w14:textId="77777777" w:rsidTr="009F5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430" w:type="dxa"/>
          <w:wAfter w:w="178" w:type="dxa"/>
          <w:trHeight w:val="319"/>
        </w:trPr>
        <w:tc>
          <w:tcPr>
            <w:tcW w:w="20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D107B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研究生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FDF66F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E3B931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4487D4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4D8B3505" w14:textId="77777777" w:rsidR="0088081E" w:rsidRPr="0074778A" w:rsidRDefault="0088081E" w:rsidP="0074778A">
      <w:pPr>
        <w:spacing w:beforeLines="50" w:before="180"/>
        <w:rPr>
          <w:rFonts w:ascii="標楷體" w:hAnsi="標楷體"/>
        </w:rPr>
      </w:pPr>
      <w:r w:rsidRPr="0074778A">
        <w:rPr>
          <w:rFonts w:ascii="標楷體" w:hAnsi="標楷體"/>
        </w:rPr>
        <w:t>----------------</w:t>
      </w:r>
      <w:r w:rsidRPr="0074778A">
        <w:rPr>
          <w:rFonts w:ascii="標楷體" w:hAnsi="標楷體" w:hint="eastAsia"/>
        </w:rPr>
        <w:t>-----------</w:t>
      </w:r>
      <w:r w:rsidRPr="0074778A">
        <w:rPr>
          <w:rFonts w:ascii="標楷體" w:hAnsi="標楷體"/>
        </w:rPr>
        <w:t>------------------------------------------</w:t>
      </w:r>
      <w:r w:rsidR="0074778A">
        <w:rPr>
          <w:rFonts w:ascii="標楷體" w:hAnsi="標楷體" w:hint="eastAsia"/>
        </w:rPr>
        <w:t>---------------</w:t>
      </w:r>
    </w:p>
    <w:p w14:paraId="707DDA47" w14:textId="77777777" w:rsidR="009F5E2B" w:rsidRPr="0074778A" w:rsidRDefault="0088081E" w:rsidP="0074778A">
      <w:pPr>
        <w:numPr>
          <w:ilvl w:val="0"/>
          <w:numId w:val="1"/>
        </w:numPr>
        <w:tabs>
          <w:tab w:val="clear" w:pos="480"/>
          <w:tab w:val="num" w:pos="567"/>
        </w:tabs>
        <w:spacing w:afterLines="50" w:after="180" w:line="480" w:lineRule="exact"/>
        <w:ind w:left="482" w:hangingChars="201" w:hanging="482"/>
      </w:pPr>
      <w:r w:rsidRPr="0074778A">
        <w:rPr>
          <w:rFonts w:hint="eastAsia"/>
        </w:rPr>
        <w:t>論文指導教授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308"/>
        <w:gridCol w:w="2065"/>
        <w:gridCol w:w="178"/>
        <w:gridCol w:w="2384"/>
        <w:gridCol w:w="982"/>
        <w:gridCol w:w="1701"/>
        <w:gridCol w:w="178"/>
      </w:tblGrid>
      <w:tr w:rsidR="009F5E2B" w:rsidRPr="0074778A" w14:paraId="502F9EE6" w14:textId="77777777" w:rsidTr="009F5E2B"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2BD15A" w14:textId="77777777" w:rsidR="009F5E2B" w:rsidRPr="0074778A" w:rsidRDefault="009F5E2B" w:rsidP="00C96A8F">
            <w:pPr>
              <w:snapToGrid w:val="0"/>
            </w:pPr>
            <w:r w:rsidRPr="0074778A">
              <w:rPr>
                <w:rFonts w:hint="eastAsia"/>
              </w:rPr>
              <w:t>本人同意擔任</w:t>
            </w:r>
          </w:p>
        </w:tc>
        <w:tc>
          <w:tcPr>
            <w:tcW w:w="25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70B3167" w14:textId="77777777" w:rsidR="009F5E2B" w:rsidRPr="0074778A" w:rsidRDefault="009F5E2B" w:rsidP="00C96A8F">
            <w:pPr>
              <w:snapToGrid w:val="0"/>
              <w:jc w:val="center"/>
            </w:pPr>
          </w:p>
        </w:tc>
        <w:tc>
          <w:tcPr>
            <w:tcW w:w="524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730FBD" w14:textId="77777777" w:rsidR="009F5E2B" w:rsidRPr="0074778A" w:rsidRDefault="009F5E2B" w:rsidP="00C96A8F">
            <w:pPr>
              <w:snapToGrid w:val="0"/>
            </w:pPr>
            <w:r w:rsidRPr="0074778A">
              <w:rPr>
                <w:rFonts w:hint="eastAsia"/>
              </w:rPr>
              <w:t>君於修業期限內之論文指導教授。</w:t>
            </w:r>
          </w:p>
        </w:tc>
      </w:tr>
      <w:tr w:rsidR="009F5E2B" w:rsidRPr="0074778A" w14:paraId="460457F4" w14:textId="77777777" w:rsidTr="0074778A">
        <w:trPr>
          <w:gridBefore w:val="2"/>
          <w:gridAfter w:val="1"/>
          <w:wBefore w:w="2430" w:type="dxa"/>
          <w:wAfter w:w="178" w:type="dxa"/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D4D77A" w14:textId="77777777" w:rsidR="009F5E2B" w:rsidRPr="0074778A" w:rsidRDefault="00640FED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指導教授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B5B4B40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629E42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A5E12CF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  <w:tr w:rsidR="009F5E2B" w:rsidRPr="0074778A" w14:paraId="604CF498" w14:textId="77777777" w:rsidTr="0074778A">
        <w:trPr>
          <w:gridBefore w:val="2"/>
          <w:gridAfter w:val="1"/>
          <w:wBefore w:w="2430" w:type="dxa"/>
          <w:wAfter w:w="178" w:type="dxa"/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AF13CB" w14:textId="77777777" w:rsidR="009F5E2B" w:rsidRPr="0074778A" w:rsidRDefault="00640FED" w:rsidP="00C96A8F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指導教授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A9718A7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99AA91" w14:textId="77777777" w:rsidR="009F5E2B" w:rsidRPr="0074778A" w:rsidRDefault="0074778A" w:rsidP="00C96A8F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F3145BB" w14:textId="77777777" w:rsidR="009F5E2B" w:rsidRPr="0074778A" w:rsidRDefault="009F5E2B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  <w:tr w:rsidR="00640FED" w:rsidRPr="0074778A" w14:paraId="61CE10D5" w14:textId="77777777" w:rsidTr="0074778A">
        <w:trPr>
          <w:gridBefore w:val="2"/>
          <w:gridAfter w:val="1"/>
          <w:wBefore w:w="2430" w:type="dxa"/>
          <w:wAfter w:w="178" w:type="dxa"/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504703" w14:textId="3B35597B" w:rsidR="00640FED" w:rsidRPr="0074778A" w:rsidRDefault="00336AAD" w:rsidP="00C96A8F">
            <w:pPr>
              <w:snapToGrid w:val="0"/>
              <w:spacing w:beforeLines="50" w:before="180" w:line="240" w:lineRule="atLeast"/>
              <w:jc w:val="both"/>
            </w:pPr>
            <w:r>
              <w:rPr>
                <w:rFonts w:hint="eastAsia"/>
              </w:rPr>
              <w:t>院長</w:t>
            </w:r>
            <w:r w:rsidR="00F5525F">
              <w:rPr>
                <w:rFonts w:hint="eastAsia"/>
                <w:shd w:val="pct15" w:color="auto" w:fill="FFFFFF"/>
              </w:rPr>
              <w:t>簽</w:t>
            </w:r>
            <w:r w:rsidR="007671EA" w:rsidRPr="00F5525F">
              <w:rPr>
                <w:rFonts w:hint="eastAsia"/>
                <w:shd w:val="pct15" w:color="auto" w:fill="FFFFFF"/>
              </w:rPr>
              <w:t>章</w:t>
            </w:r>
            <w:r w:rsidR="00640FED"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C0DEC2" w14:textId="77777777" w:rsidR="00640FED" w:rsidRPr="0074778A" w:rsidRDefault="00640FED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E99D0" w14:textId="77777777" w:rsidR="00640FED" w:rsidRPr="0074778A" w:rsidRDefault="0074778A" w:rsidP="00C96A8F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CF892C" w14:textId="77777777" w:rsidR="00640FED" w:rsidRPr="0074778A" w:rsidRDefault="00640FED" w:rsidP="00C96A8F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3968AFE5" w14:textId="77777777" w:rsidR="0088081E" w:rsidRPr="0074778A" w:rsidRDefault="0088081E" w:rsidP="00336AAD">
      <w:pPr>
        <w:spacing w:beforeLines="50" w:before="180" w:afterLines="50" w:after="180" w:line="240" w:lineRule="exact"/>
        <w:jc w:val="right"/>
        <w:rPr>
          <w:u w:val="single"/>
        </w:rPr>
      </w:pPr>
      <w:r w:rsidRPr="0074778A">
        <w:rPr>
          <w:rFonts w:ascii="標楷體" w:hAnsi="標楷體" w:hint="eastAsia"/>
        </w:rPr>
        <w:t>（共同指導時，申請人應敦請二位教授共同簽准）</w:t>
      </w:r>
    </w:p>
    <w:p w14:paraId="51C00927" w14:textId="4C1E917B" w:rsidR="00336AAD" w:rsidRPr="00336AAD" w:rsidRDefault="00336AAD" w:rsidP="00336AAD">
      <w:pPr>
        <w:spacing w:line="400" w:lineRule="exact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註</w:t>
      </w:r>
      <w:proofErr w:type="gramEnd"/>
      <w:r>
        <w:rPr>
          <w:rFonts w:hint="eastAsia"/>
          <w:sz w:val="20"/>
          <w:szCs w:val="20"/>
        </w:rPr>
        <w:t>：</w:t>
      </w:r>
      <w:r w:rsidRPr="00336AAD"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 xml:space="preserve">. </w:t>
      </w:r>
      <w:r w:rsidRPr="00336AAD">
        <w:rPr>
          <w:rFonts w:hint="eastAsia"/>
          <w:sz w:val="20"/>
          <w:szCs w:val="20"/>
        </w:rPr>
        <w:t>請見本院博士班指導教授指導研究生實施要點。</w:t>
      </w:r>
      <w:r w:rsidRPr="00336AAD">
        <w:rPr>
          <w:rFonts w:hint="eastAsia"/>
          <w:sz w:val="20"/>
          <w:szCs w:val="20"/>
        </w:rPr>
        <w:t>(</w:t>
      </w:r>
      <w:r w:rsidRPr="00336AAD">
        <w:rPr>
          <w:rFonts w:hint="eastAsia"/>
          <w:sz w:val="20"/>
          <w:szCs w:val="20"/>
        </w:rPr>
        <w:t>如附件</w:t>
      </w:r>
      <w:r w:rsidRPr="00336AAD">
        <w:rPr>
          <w:rFonts w:hint="eastAsia"/>
          <w:sz w:val="20"/>
          <w:szCs w:val="20"/>
        </w:rPr>
        <w:t>)</w:t>
      </w:r>
    </w:p>
    <w:p w14:paraId="0030A8FB" w14:textId="7C6928D5" w:rsidR="00336AAD" w:rsidRDefault="00336AAD" w:rsidP="00336AAD">
      <w:pPr>
        <w:spacing w:line="400" w:lineRule="exact"/>
        <w:rPr>
          <w:sz w:val="20"/>
          <w:szCs w:val="20"/>
        </w:rPr>
      </w:pPr>
      <w:r w:rsidRPr="00336AAD">
        <w:rPr>
          <w:rFonts w:hint="eastAsia"/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 xml:space="preserve"> </w:t>
      </w:r>
      <w:r w:rsidRPr="00336AAD"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 xml:space="preserve">. </w:t>
      </w:r>
      <w:r w:rsidRPr="00336AAD">
        <w:rPr>
          <w:rFonts w:hint="eastAsia"/>
          <w:sz w:val="20"/>
          <w:szCs w:val="20"/>
        </w:rPr>
        <w:t>填妥簽名後，</w:t>
      </w:r>
      <w:proofErr w:type="gramStart"/>
      <w:r w:rsidRPr="00336AAD">
        <w:rPr>
          <w:rFonts w:hint="eastAsia"/>
          <w:sz w:val="20"/>
          <w:szCs w:val="20"/>
        </w:rPr>
        <w:t>請交由</w:t>
      </w:r>
      <w:proofErr w:type="gramEnd"/>
      <w:r w:rsidRPr="00336AAD">
        <w:rPr>
          <w:rFonts w:hint="eastAsia"/>
          <w:sz w:val="20"/>
          <w:szCs w:val="20"/>
        </w:rPr>
        <w:t>研究生送交財經學院辦公室。</w:t>
      </w:r>
    </w:p>
    <w:p w14:paraId="69507F7E" w14:textId="77777777" w:rsidR="00336AAD" w:rsidRDefault="00336AAD">
      <w:pPr>
        <w:widowControl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CB2ED5D" w14:textId="295F798F" w:rsidR="00336AAD" w:rsidRDefault="00F826A8" w:rsidP="00336AAD">
      <w:pPr>
        <w:pStyle w:val="aa"/>
        <w:widowControl/>
        <w:autoSpaceDE w:val="0"/>
        <w:autoSpaceDN w:val="0"/>
        <w:jc w:val="center"/>
        <w:textAlignment w:val="center"/>
        <w:rPr>
          <w:rFonts w:ascii="標楷體" w:eastAsia="標楷體"/>
          <w:b/>
          <w:bCs/>
          <w:szCs w:val="28"/>
          <w:shd w:val="pct15" w:color="auto" w:fill="FFFFFF"/>
        </w:rPr>
      </w:pPr>
      <w:r w:rsidRPr="00F826A8">
        <w:rPr>
          <w:rFonts w:ascii="標楷體" w:eastAsia="標楷體" w:hint="eastAsia"/>
          <w:b/>
          <w:bCs/>
          <w:szCs w:val="28"/>
          <w:shd w:val="pct15" w:color="auto" w:fill="FFFFFF"/>
        </w:rPr>
        <w:lastRenderedPageBreak/>
        <w:t>以下章程僅</w:t>
      </w:r>
      <w:proofErr w:type="gramStart"/>
      <w:r w:rsidRPr="00F826A8">
        <w:rPr>
          <w:rFonts w:ascii="標楷體" w:eastAsia="標楷體" w:hint="eastAsia"/>
          <w:b/>
          <w:bCs/>
          <w:szCs w:val="28"/>
          <w:shd w:val="pct15" w:color="auto" w:fill="FFFFFF"/>
        </w:rPr>
        <w:t>供參閱</w:t>
      </w:r>
      <w:proofErr w:type="gramEnd"/>
      <w:r w:rsidRPr="00F826A8">
        <w:rPr>
          <w:rFonts w:ascii="標楷體" w:eastAsia="標楷體" w:hint="eastAsia"/>
          <w:b/>
          <w:bCs/>
          <w:szCs w:val="28"/>
          <w:shd w:val="pct15" w:color="auto" w:fill="FFFFFF"/>
        </w:rPr>
        <w:t>，請依網頁最新版為準，並無須列印及送交院辦。</w:t>
      </w:r>
    </w:p>
    <w:p w14:paraId="77490FCE" w14:textId="77777777" w:rsidR="00336AAD" w:rsidRPr="00136A57" w:rsidRDefault="00336AAD" w:rsidP="00336AAD">
      <w:pPr>
        <w:adjustRightInd w:val="0"/>
        <w:snapToGrid w:val="0"/>
        <w:spacing w:line="380" w:lineRule="atLeast"/>
        <w:jc w:val="right"/>
        <w:rPr>
          <w:rFonts w:hAnsi="標楷體" w:cs="標楷體"/>
          <w:color w:val="000000"/>
          <w:kern w:val="0"/>
          <w:sz w:val="28"/>
          <w:szCs w:val="28"/>
          <w:bdr w:val="single" w:sz="4" w:space="0" w:color="auto"/>
        </w:rPr>
      </w:pPr>
      <w:r w:rsidRPr="00136A57">
        <w:rPr>
          <w:rFonts w:hAnsi="標楷體" w:cs="標楷體" w:hint="eastAsia"/>
          <w:color w:val="000000"/>
          <w:kern w:val="0"/>
          <w:sz w:val="28"/>
          <w:szCs w:val="28"/>
          <w:bdr w:val="single" w:sz="4" w:space="0" w:color="auto"/>
        </w:rPr>
        <w:t>附件</w:t>
      </w:r>
    </w:p>
    <w:p w14:paraId="54628080" w14:textId="77777777" w:rsidR="00F07BC8" w:rsidRPr="00C96B6B" w:rsidRDefault="00F07BC8" w:rsidP="00F07BC8">
      <w:pPr>
        <w:adjustRightInd w:val="0"/>
        <w:snapToGrid w:val="0"/>
        <w:spacing w:before="100" w:beforeAutospacing="1" w:after="100" w:afterAutospacing="1"/>
        <w:jc w:val="center"/>
        <w:rPr>
          <w:rFonts w:hAnsi="標楷體" w:cs="標楷體" w:hint="eastAsia"/>
          <w:b/>
          <w:color w:val="000000"/>
          <w:kern w:val="0"/>
          <w:sz w:val="36"/>
          <w:szCs w:val="36"/>
        </w:rPr>
      </w:pPr>
      <w:r w:rsidRPr="00C96B6B">
        <w:rPr>
          <w:rFonts w:hAnsi="標楷體" w:cs="標楷體" w:hint="eastAsia"/>
          <w:b/>
          <w:color w:val="000000"/>
          <w:kern w:val="0"/>
          <w:sz w:val="36"/>
          <w:szCs w:val="36"/>
        </w:rPr>
        <w:t>國立</w:t>
      </w:r>
      <w:proofErr w:type="gramStart"/>
      <w:r w:rsidRPr="00C96B6B">
        <w:rPr>
          <w:rFonts w:hAnsi="標楷體" w:cs="標楷體" w:hint="eastAsia"/>
          <w:b/>
          <w:color w:val="000000"/>
          <w:kern w:val="0"/>
          <w:sz w:val="36"/>
          <w:szCs w:val="36"/>
        </w:rPr>
        <w:t>臺</w:t>
      </w:r>
      <w:proofErr w:type="gramEnd"/>
      <w:r w:rsidRPr="00C96B6B">
        <w:rPr>
          <w:rFonts w:hAnsi="標楷體" w:cs="標楷體" w:hint="eastAsia"/>
          <w:b/>
          <w:color w:val="000000"/>
          <w:kern w:val="0"/>
          <w:sz w:val="36"/>
          <w:szCs w:val="36"/>
        </w:rPr>
        <w:t>北商業大學財經學院</w:t>
      </w:r>
    </w:p>
    <w:p w14:paraId="61E88B1C" w14:textId="77777777" w:rsidR="00F07BC8" w:rsidRPr="00C04F55" w:rsidRDefault="00F07BC8" w:rsidP="00F07BC8">
      <w:pPr>
        <w:adjustRightInd w:val="0"/>
        <w:snapToGrid w:val="0"/>
        <w:spacing w:line="380" w:lineRule="atLeast"/>
        <w:jc w:val="center"/>
        <w:rPr>
          <w:rFonts w:hAnsi="標楷體" w:cs="標楷體" w:hint="eastAsia"/>
          <w:b/>
          <w:color w:val="000000"/>
          <w:kern w:val="0"/>
          <w:sz w:val="32"/>
          <w:szCs w:val="32"/>
        </w:rPr>
      </w:pPr>
      <w:r w:rsidRPr="00C04F55">
        <w:rPr>
          <w:rFonts w:hAnsi="標楷體" w:cs="標楷體" w:hint="eastAsia"/>
          <w:b/>
          <w:color w:val="000000"/>
          <w:kern w:val="0"/>
          <w:sz w:val="32"/>
          <w:szCs w:val="32"/>
        </w:rPr>
        <w:t>博士班指導教授指導研究生實施要點</w:t>
      </w:r>
    </w:p>
    <w:p w14:paraId="312D9E7E" w14:textId="77777777" w:rsidR="00F07BC8" w:rsidRDefault="00F07BC8" w:rsidP="00F07BC8">
      <w:pPr>
        <w:spacing w:line="400" w:lineRule="atLeast"/>
        <w:jc w:val="right"/>
        <w:rPr>
          <w:rFonts w:hAnsi="標楷體"/>
          <w:sz w:val="20"/>
          <w:szCs w:val="20"/>
        </w:rPr>
      </w:pPr>
      <w:r w:rsidRPr="00377DBA"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8</w:t>
      </w:r>
      <w:r w:rsidRPr="00377DBA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>4</w:t>
      </w:r>
      <w:r w:rsidRPr="00377DBA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22 </w:t>
      </w:r>
      <w:r w:rsidRPr="00377DBA">
        <w:rPr>
          <w:rFonts w:hAnsi="標楷體" w:hint="eastAsia"/>
          <w:sz w:val="20"/>
          <w:szCs w:val="20"/>
        </w:rPr>
        <w:t>經</w:t>
      </w:r>
      <w:r>
        <w:rPr>
          <w:rFonts w:hAnsi="標楷體" w:hint="eastAsia"/>
          <w:sz w:val="20"/>
          <w:szCs w:val="20"/>
        </w:rPr>
        <w:t>107</w:t>
      </w:r>
      <w:r>
        <w:rPr>
          <w:rFonts w:hAnsi="標楷體" w:hint="eastAsia"/>
          <w:sz w:val="20"/>
          <w:szCs w:val="20"/>
        </w:rPr>
        <w:t>學年度第</w:t>
      </w:r>
      <w:r>
        <w:rPr>
          <w:rFonts w:hAnsi="標楷體" w:hint="eastAsia"/>
          <w:sz w:val="20"/>
          <w:szCs w:val="20"/>
        </w:rPr>
        <w:t>2</w:t>
      </w:r>
      <w:r>
        <w:rPr>
          <w:rFonts w:hAnsi="標楷體" w:hint="eastAsia"/>
          <w:sz w:val="20"/>
          <w:szCs w:val="20"/>
        </w:rPr>
        <w:t>學期第</w:t>
      </w:r>
      <w:r>
        <w:rPr>
          <w:rFonts w:hAnsi="標楷體" w:hint="eastAsia"/>
          <w:sz w:val="20"/>
          <w:szCs w:val="20"/>
        </w:rPr>
        <w:t>2</w:t>
      </w:r>
      <w:r>
        <w:rPr>
          <w:rFonts w:hAnsi="標楷體" w:hint="eastAsia"/>
          <w:sz w:val="20"/>
          <w:szCs w:val="20"/>
        </w:rPr>
        <w:t>次</w:t>
      </w:r>
      <w:r w:rsidRPr="00377DBA">
        <w:rPr>
          <w:rFonts w:hAnsi="標楷體" w:hint="eastAsia"/>
          <w:sz w:val="20"/>
          <w:szCs w:val="20"/>
        </w:rPr>
        <w:t>院學術委員會議審查通過</w:t>
      </w:r>
    </w:p>
    <w:p w14:paraId="3E262223" w14:textId="77777777" w:rsidR="00F07BC8" w:rsidRPr="00F50E32" w:rsidRDefault="00F07BC8" w:rsidP="00F07BC8">
      <w:pPr>
        <w:spacing w:line="400" w:lineRule="atLeast"/>
        <w:jc w:val="right"/>
        <w:rPr>
          <w:rFonts w:hAnsi="標楷體" w:cs="標楷體" w:hint="eastAsia"/>
          <w:b/>
          <w:color w:val="000000"/>
          <w:kern w:val="0"/>
          <w:sz w:val="26"/>
          <w:szCs w:val="26"/>
        </w:rPr>
      </w:pPr>
      <w:r w:rsidRPr="001E634F">
        <w:rPr>
          <w:rFonts w:hint="eastAsia"/>
          <w:sz w:val="20"/>
          <w:szCs w:val="20"/>
        </w:rPr>
        <w:t xml:space="preserve">111.4.12 </w:t>
      </w:r>
      <w:r w:rsidRPr="001E634F">
        <w:rPr>
          <w:rFonts w:hAnsi="標楷體" w:hint="eastAsia"/>
          <w:sz w:val="20"/>
          <w:szCs w:val="20"/>
        </w:rPr>
        <w:t>經</w:t>
      </w:r>
      <w:r w:rsidRPr="001E634F">
        <w:rPr>
          <w:rFonts w:hAnsi="標楷體" w:hint="eastAsia"/>
          <w:sz w:val="20"/>
          <w:szCs w:val="20"/>
        </w:rPr>
        <w:t>110</w:t>
      </w:r>
      <w:r w:rsidRPr="001E634F">
        <w:rPr>
          <w:rFonts w:hAnsi="標楷體" w:hint="eastAsia"/>
          <w:sz w:val="20"/>
          <w:szCs w:val="20"/>
        </w:rPr>
        <w:t>學年度第</w:t>
      </w:r>
      <w:r w:rsidRPr="001E634F">
        <w:rPr>
          <w:rFonts w:hAnsi="標楷體" w:hint="eastAsia"/>
          <w:sz w:val="20"/>
          <w:szCs w:val="20"/>
        </w:rPr>
        <w:t>2</w:t>
      </w:r>
      <w:r w:rsidRPr="001E634F">
        <w:rPr>
          <w:rFonts w:hAnsi="標楷體" w:hint="eastAsia"/>
          <w:sz w:val="20"/>
          <w:szCs w:val="20"/>
        </w:rPr>
        <w:t>學期第</w:t>
      </w:r>
      <w:r w:rsidRPr="001E634F">
        <w:rPr>
          <w:rFonts w:hAnsi="標楷體" w:hint="eastAsia"/>
          <w:sz w:val="20"/>
          <w:szCs w:val="20"/>
        </w:rPr>
        <w:t>1</w:t>
      </w:r>
      <w:r w:rsidRPr="001E634F">
        <w:rPr>
          <w:rFonts w:hAnsi="標楷體" w:hint="eastAsia"/>
          <w:sz w:val="20"/>
          <w:szCs w:val="20"/>
        </w:rPr>
        <w:t>次院學術委員會議審查通過</w:t>
      </w:r>
    </w:p>
    <w:p w14:paraId="57F874CD" w14:textId="77777777" w:rsidR="00F07BC8" w:rsidRDefault="00F07BC8" w:rsidP="00F07BC8">
      <w:pPr>
        <w:numPr>
          <w:ilvl w:val="0"/>
          <w:numId w:val="5"/>
        </w:numPr>
        <w:spacing w:line="400" w:lineRule="atLeast"/>
        <w:rPr>
          <w:rFonts w:hint="eastAsia"/>
          <w:sz w:val="26"/>
          <w:szCs w:val="26"/>
        </w:rPr>
      </w:pPr>
      <w:r w:rsidRPr="00F50E32">
        <w:rPr>
          <w:rFonts w:hint="eastAsia"/>
          <w:sz w:val="26"/>
          <w:szCs w:val="26"/>
        </w:rPr>
        <w:t>本院為增進</w:t>
      </w:r>
      <w:r w:rsidRPr="00F707E9">
        <w:rPr>
          <w:rFonts w:hint="eastAsia"/>
          <w:b/>
          <w:sz w:val="26"/>
          <w:szCs w:val="26"/>
          <w:u w:val="single"/>
        </w:rPr>
        <w:t>博士生</w:t>
      </w:r>
      <w:r w:rsidRPr="00F50E32">
        <w:rPr>
          <w:rFonts w:hint="eastAsia"/>
          <w:sz w:val="26"/>
          <w:szCs w:val="26"/>
        </w:rPr>
        <w:t>學術</w:t>
      </w:r>
      <w:r>
        <w:rPr>
          <w:rFonts w:hint="eastAsia"/>
          <w:sz w:val="26"/>
          <w:szCs w:val="26"/>
        </w:rPr>
        <w:t>研究</w:t>
      </w:r>
      <w:r w:rsidRPr="00F50E32">
        <w:rPr>
          <w:rFonts w:hint="eastAsia"/>
          <w:sz w:val="26"/>
          <w:szCs w:val="26"/>
        </w:rPr>
        <w:t>品質與提升研發能量，並規範論文指導教授與</w:t>
      </w:r>
      <w:r w:rsidRPr="00F707E9">
        <w:rPr>
          <w:rFonts w:hint="eastAsia"/>
          <w:b/>
          <w:sz w:val="26"/>
          <w:szCs w:val="26"/>
          <w:u w:val="single"/>
        </w:rPr>
        <w:t>博士生</w:t>
      </w:r>
      <w:r w:rsidRPr="00F50E32">
        <w:rPr>
          <w:rFonts w:hint="eastAsia"/>
          <w:sz w:val="26"/>
          <w:szCs w:val="26"/>
        </w:rPr>
        <w:t>之互動關係，訂定『國立</w:t>
      </w:r>
      <w:proofErr w:type="gramStart"/>
      <w:r w:rsidRPr="00F50E32">
        <w:rPr>
          <w:rFonts w:hint="eastAsia"/>
          <w:sz w:val="26"/>
          <w:szCs w:val="26"/>
        </w:rPr>
        <w:t>臺</w:t>
      </w:r>
      <w:proofErr w:type="gramEnd"/>
      <w:r w:rsidRPr="00F50E32">
        <w:rPr>
          <w:rFonts w:hint="eastAsia"/>
          <w:sz w:val="26"/>
          <w:szCs w:val="26"/>
        </w:rPr>
        <w:t>北商業大學財經學院博士班指導教授</w:t>
      </w:r>
      <w:r>
        <w:rPr>
          <w:rFonts w:hint="eastAsia"/>
          <w:sz w:val="26"/>
          <w:szCs w:val="26"/>
        </w:rPr>
        <w:t>指導</w:t>
      </w:r>
      <w:r w:rsidRPr="00F50E32">
        <w:rPr>
          <w:rFonts w:hint="eastAsia"/>
          <w:sz w:val="26"/>
          <w:szCs w:val="26"/>
        </w:rPr>
        <w:t>研究生實施要點』</w:t>
      </w:r>
      <w:r w:rsidRPr="00F50E32">
        <w:rPr>
          <w:rFonts w:hint="eastAsia"/>
          <w:sz w:val="26"/>
          <w:szCs w:val="26"/>
        </w:rPr>
        <w:t>(</w:t>
      </w:r>
      <w:r w:rsidRPr="00F50E32">
        <w:rPr>
          <w:rFonts w:hint="eastAsia"/>
          <w:sz w:val="26"/>
          <w:szCs w:val="26"/>
        </w:rPr>
        <w:t>以下簡稱本要點</w:t>
      </w:r>
      <w:r w:rsidRPr="00F50E32">
        <w:rPr>
          <w:rFonts w:hint="eastAsia"/>
          <w:sz w:val="26"/>
          <w:szCs w:val="26"/>
        </w:rPr>
        <w:t>)</w:t>
      </w:r>
      <w:r w:rsidRPr="00F50E32">
        <w:rPr>
          <w:rFonts w:hint="eastAsia"/>
          <w:sz w:val="26"/>
          <w:szCs w:val="26"/>
        </w:rPr>
        <w:t>。</w:t>
      </w:r>
    </w:p>
    <w:p w14:paraId="71A5BF60" w14:textId="77777777" w:rsidR="00F07BC8" w:rsidRDefault="00F07BC8" w:rsidP="00F07BC8">
      <w:pPr>
        <w:numPr>
          <w:ilvl w:val="0"/>
          <w:numId w:val="5"/>
        </w:numPr>
        <w:spacing w:line="400" w:lineRule="atLeast"/>
        <w:rPr>
          <w:rFonts w:hint="eastAsia"/>
          <w:sz w:val="26"/>
          <w:szCs w:val="26"/>
        </w:rPr>
      </w:pPr>
      <w:r>
        <w:rPr>
          <w:rFonts w:hint="eastAsia"/>
          <w:b/>
          <w:sz w:val="26"/>
          <w:szCs w:val="26"/>
          <w:u w:val="single"/>
        </w:rPr>
        <w:t>博士班研究生指導教授應為本院</w:t>
      </w:r>
      <w:r w:rsidRPr="00F50E32">
        <w:rPr>
          <w:rFonts w:hint="eastAsia"/>
          <w:sz w:val="26"/>
          <w:szCs w:val="26"/>
        </w:rPr>
        <w:t>專任</w:t>
      </w:r>
      <w:r>
        <w:rPr>
          <w:rFonts w:hint="eastAsia"/>
          <w:sz w:val="26"/>
          <w:szCs w:val="26"/>
        </w:rPr>
        <w:t>副</w:t>
      </w:r>
      <w:r w:rsidRPr="00F50E32">
        <w:rPr>
          <w:rFonts w:hint="eastAsia"/>
          <w:sz w:val="26"/>
          <w:szCs w:val="26"/>
        </w:rPr>
        <w:t>教授</w:t>
      </w:r>
      <w:r>
        <w:rPr>
          <w:rFonts w:hint="eastAsia"/>
          <w:sz w:val="26"/>
          <w:szCs w:val="26"/>
        </w:rPr>
        <w:t>級以上</w:t>
      </w:r>
      <w:r w:rsidRPr="00F50E32">
        <w:rPr>
          <w:rFonts w:hint="eastAsia"/>
          <w:sz w:val="26"/>
          <w:szCs w:val="26"/>
        </w:rPr>
        <w:t>教師。</w:t>
      </w:r>
    </w:p>
    <w:p w14:paraId="7EABBD15" w14:textId="77777777" w:rsidR="00F07BC8" w:rsidRDefault="00F07BC8" w:rsidP="00F07BC8">
      <w:pPr>
        <w:numPr>
          <w:ilvl w:val="0"/>
          <w:numId w:val="5"/>
        </w:numPr>
        <w:spacing w:line="400" w:lineRule="atLeast"/>
        <w:rPr>
          <w:rFonts w:hint="eastAsia"/>
          <w:sz w:val="26"/>
          <w:szCs w:val="26"/>
        </w:rPr>
      </w:pPr>
      <w:proofErr w:type="gramStart"/>
      <w:r w:rsidRPr="00F50E32">
        <w:rPr>
          <w:rFonts w:hint="eastAsia"/>
          <w:sz w:val="26"/>
          <w:szCs w:val="26"/>
        </w:rPr>
        <w:t>本院每位</w:t>
      </w:r>
      <w:proofErr w:type="gramEnd"/>
      <w:r w:rsidRPr="00F50E32">
        <w:rPr>
          <w:rFonts w:hint="eastAsia"/>
          <w:sz w:val="26"/>
          <w:szCs w:val="26"/>
        </w:rPr>
        <w:t>博士班研究生至多由</w:t>
      </w:r>
      <w:r w:rsidRPr="00F50E32">
        <w:rPr>
          <w:rFonts w:hint="eastAsia"/>
          <w:sz w:val="26"/>
          <w:szCs w:val="26"/>
        </w:rPr>
        <w:t>2</w:t>
      </w:r>
      <w:r w:rsidRPr="00F50E32">
        <w:rPr>
          <w:rFonts w:hint="eastAsia"/>
          <w:sz w:val="26"/>
          <w:szCs w:val="26"/>
        </w:rPr>
        <w:t>位指導教授共同</w:t>
      </w:r>
      <w:r>
        <w:rPr>
          <w:rFonts w:hint="eastAsia"/>
          <w:sz w:val="26"/>
          <w:szCs w:val="26"/>
        </w:rPr>
        <w:t>指導</w:t>
      </w:r>
      <w:r w:rsidRPr="00F50E32">
        <w:rPr>
          <w:rFonts w:hint="eastAsia"/>
          <w:sz w:val="26"/>
          <w:szCs w:val="26"/>
        </w:rPr>
        <w:t>，其中</w:t>
      </w:r>
      <w:r>
        <w:rPr>
          <w:rFonts w:hint="eastAsia"/>
          <w:sz w:val="26"/>
          <w:szCs w:val="26"/>
        </w:rPr>
        <w:t>1</w:t>
      </w:r>
      <w:r w:rsidRPr="00F50E32">
        <w:rPr>
          <w:rFonts w:hint="eastAsia"/>
          <w:sz w:val="26"/>
          <w:szCs w:val="26"/>
        </w:rPr>
        <w:t xml:space="preserve"> </w:t>
      </w:r>
      <w:r w:rsidRPr="00F50E32">
        <w:rPr>
          <w:rFonts w:hint="eastAsia"/>
          <w:sz w:val="26"/>
          <w:szCs w:val="26"/>
        </w:rPr>
        <w:t>位指導教授</w:t>
      </w:r>
      <w:r>
        <w:rPr>
          <w:rFonts w:hint="eastAsia"/>
          <w:sz w:val="26"/>
          <w:szCs w:val="26"/>
        </w:rPr>
        <w:t>應為本院專任教師</w:t>
      </w:r>
      <w:r w:rsidRPr="00F50E32">
        <w:rPr>
          <w:rFonts w:hint="eastAsia"/>
          <w:sz w:val="26"/>
          <w:szCs w:val="26"/>
        </w:rPr>
        <w:t>。</w:t>
      </w:r>
    </w:p>
    <w:p w14:paraId="1D81CE89" w14:textId="77777777" w:rsidR="00F07BC8" w:rsidRDefault="00F07BC8" w:rsidP="00F07BC8">
      <w:pPr>
        <w:numPr>
          <w:ilvl w:val="0"/>
          <w:numId w:val="5"/>
        </w:numPr>
        <w:spacing w:line="400" w:lineRule="atLeast"/>
        <w:rPr>
          <w:rFonts w:hint="eastAsia"/>
          <w:sz w:val="26"/>
          <w:szCs w:val="26"/>
        </w:rPr>
      </w:pPr>
      <w:r w:rsidRPr="00F50E32">
        <w:rPr>
          <w:rFonts w:hint="eastAsia"/>
          <w:sz w:val="26"/>
          <w:szCs w:val="26"/>
        </w:rPr>
        <w:t>指導教授指導博士生人數之限制：</w:t>
      </w:r>
    </w:p>
    <w:p w14:paraId="17DD13A5" w14:textId="77777777" w:rsidR="00F07BC8" w:rsidRDefault="00F07BC8" w:rsidP="00F07BC8">
      <w:pPr>
        <w:numPr>
          <w:ilvl w:val="1"/>
          <w:numId w:val="5"/>
        </w:numPr>
        <w:spacing w:line="400" w:lineRule="atLeast"/>
        <w:rPr>
          <w:sz w:val="26"/>
          <w:szCs w:val="26"/>
        </w:rPr>
      </w:pPr>
      <w:r w:rsidRPr="00FF749D">
        <w:rPr>
          <w:rFonts w:hint="eastAsia"/>
          <w:b/>
          <w:sz w:val="26"/>
          <w:szCs w:val="26"/>
          <w:u w:val="single"/>
        </w:rPr>
        <w:t>本</w:t>
      </w:r>
      <w:r w:rsidRPr="00340E4A">
        <w:rPr>
          <w:rFonts w:hint="eastAsia"/>
          <w:b/>
          <w:sz w:val="26"/>
          <w:szCs w:val="26"/>
          <w:u w:val="single"/>
        </w:rPr>
        <w:t>本院專任教師</w:t>
      </w:r>
      <w:r w:rsidRPr="00F50E32">
        <w:rPr>
          <w:rFonts w:hint="eastAsia"/>
          <w:sz w:val="26"/>
          <w:szCs w:val="26"/>
        </w:rPr>
        <w:t>指導博士班研究生</w:t>
      </w:r>
      <w:r>
        <w:rPr>
          <w:rFonts w:hint="eastAsia"/>
          <w:sz w:val="26"/>
          <w:szCs w:val="26"/>
        </w:rPr>
        <w:t>總人數至多</w:t>
      </w:r>
      <w:r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人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含共同指導</w:t>
      </w:r>
      <w:r>
        <w:rPr>
          <w:rFonts w:hint="eastAsia"/>
          <w:sz w:val="26"/>
          <w:szCs w:val="26"/>
        </w:rPr>
        <w:t>)</w:t>
      </w:r>
      <w:r w:rsidRPr="00F50E32">
        <w:rPr>
          <w:rFonts w:hint="eastAsia"/>
          <w:sz w:val="26"/>
          <w:szCs w:val="26"/>
        </w:rPr>
        <w:t>。</w:t>
      </w:r>
    </w:p>
    <w:p w14:paraId="17476B6C" w14:textId="77777777" w:rsidR="00F07BC8" w:rsidRDefault="00F07BC8" w:rsidP="00F07BC8">
      <w:pPr>
        <w:numPr>
          <w:ilvl w:val="1"/>
          <w:numId w:val="5"/>
        </w:numPr>
        <w:spacing w:line="400" w:lineRule="atLeast"/>
        <w:rPr>
          <w:sz w:val="26"/>
          <w:szCs w:val="26"/>
        </w:rPr>
      </w:pPr>
      <w:r w:rsidRPr="00C24376">
        <w:rPr>
          <w:rFonts w:hint="eastAsia"/>
          <w:sz w:val="26"/>
          <w:szCs w:val="26"/>
        </w:rPr>
        <w:t>本院專任教師，其研究能力績效良好且於學術上著有成就者，於五年內</w:t>
      </w:r>
      <w:r>
        <w:rPr>
          <w:rFonts w:hint="eastAsia"/>
          <w:sz w:val="26"/>
          <w:szCs w:val="26"/>
        </w:rPr>
        <w:t>具有</w:t>
      </w:r>
      <w:r>
        <w:rPr>
          <w:rFonts w:hint="eastAsia"/>
          <w:sz w:val="26"/>
          <w:szCs w:val="26"/>
        </w:rPr>
        <w:t>4</w:t>
      </w:r>
      <w:r w:rsidRPr="00C24376">
        <w:rPr>
          <w:rFonts w:hint="eastAsia"/>
          <w:sz w:val="26"/>
          <w:szCs w:val="26"/>
        </w:rPr>
        <w:t>篇以上發表於</w:t>
      </w:r>
      <w:r>
        <w:rPr>
          <w:rFonts w:hint="eastAsia"/>
          <w:sz w:val="26"/>
          <w:szCs w:val="26"/>
        </w:rPr>
        <w:t>科技部</w:t>
      </w:r>
      <w:r w:rsidRPr="00C24376">
        <w:rPr>
          <w:rFonts w:hint="eastAsia"/>
          <w:sz w:val="26"/>
          <w:szCs w:val="26"/>
        </w:rPr>
        <w:t>學門排序之一、二級期刊</w:t>
      </w:r>
      <w:r w:rsidRPr="00F50E32">
        <w:rPr>
          <w:rFonts w:hint="eastAsia"/>
          <w:sz w:val="26"/>
          <w:szCs w:val="26"/>
        </w:rPr>
        <w:t>，</w:t>
      </w:r>
      <w:r>
        <w:rPr>
          <w:rFonts w:hint="eastAsia"/>
          <w:sz w:val="26"/>
          <w:szCs w:val="26"/>
        </w:rPr>
        <w:t>其</w:t>
      </w:r>
      <w:r w:rsidRPr="00F50E32">
        <w:rPr>
          <w:rFonts w:hint="eastAsia"/>
          <w:sz w:val="26"/>
          <w:szCs w:val="26"/>
        </w:rPr>
        <w:t>指導博士班研究生</w:t>
      </w:r>
      <w:r>
        <w:rPr>
          <w:rFonts w:hint="eastAsia"/>
          <w:sz w:val="26"/>
          <w:szCs w:val="26"/>
        </w:rPr>
        <w:t>總人數至多</w:t>
      </w:r>
      <w:r>
        <w:rPr>
          <w:rFonts w:hint="eastAsia"/>
          <w:sz w:val="26"/>
          <w:szCs w:val="26"/>
        </w:rPr>
        <w:t>3</w:t>
      </w:r>
      <w:r>
        <w:rPr>
          <w:rFonts w:hint="eastAsia"/>
          <w:sz w:val="26"/>
          <w:szCs w:val="26"/>
        </w:rPr>
        <w:t>人</w:t>
      </w:r>
      <w:r>
        <w:rPr>
          <w:rFonts w:hint="eastAsia"/>
          <w:sz w:val="26"/>
          <w:szCs w:val="26"/>
        </w:rPr>
        <w:t xml:space="preserve"> (</w:t>
      </w:r>
      <w:r>
        <w:rPr>
          <w:rFonts w:hint="eastAsia"/>
          <w:sz w:val="26"/>
          <w:szCs w:val="26"/>
        </w:rPr>
        <w:t>含共同指導</w:t>
      </w:r>
      <w:r>
        <w:rPr>
          <w:rFonts w:hint="eastAsia"/>
          <w:sz w:val="26"/>
          <w:szCs w:val="26"/>
        </w:rPr>
        <w:t>)</w:t>
      </w:r>
      <w:r w:rsidRPr="00F50E32">
        <w:rPr>
          <w:rFonts w:hint="eastAsia"/>
          <w:sz w:val="26"/>
          <w:szCs w:val="26"/>
        </w:rPr>
        <w:t>。</w:t>
      </w:r>
    </w:p>
    <w:p w14:paraId="29F0D6D7" w14:textId="77777777" w:rsidR="00F07BC8" w:rsidRPr="003D07F3" w:rsidRDefault="00F07BC8" w:rsidP="00F07BC8">
      <w:pPr>
        <w:numPr>
          <w:ilvl w:val="1"/>
          <w:numId w:val="5"/>
        </w:numPr>
        <w:spacing w:line="400" w:lineRule="atLeast"/>
        <w:rPr>
          <w:rFonts w:hint="eastAsia"/>
          <w:sz w:val="26"/>
          <w:szCs w:val="26"/>
        </w:rPr>
      </w:pPr>
      <w:r w:rsidRPr="003D07F3">
        <w:rPr>
          <w:rFonts w:hint="eastAsia"/>
          <w:sz w:val="26"/>
          <w:szCs w:val="26"/>
        </w:rPr>
        <w:t>上述專任教師每年新增指導博士班研究生人數不得超過</w:t>
      </w:r>
      <w:r w:rsidRPr="003D07F3">
        <w:rPr>
          <w:rFonts w:hint="eastAsia"/>
          <w:sz w:val="26"/>
          <w:szCs w:val="26"/>
        </w:rPr>
        <w:t>1</w:t>
      </w:r>
      <w:r w:rsidRPr="003D07F3">
        <w:rPr>
          <w:rFonts w:hint="eastAsia"/>
          <w:sz w:val="26"/>
          <w:szCs w:val="26"/>
        </w:rPr>
        <w:t>人。</w:t>
      </w:r>
    </w:p>
    <w:p w14:paraId="176ED052" w14:textId="77777777" w:rsidR="00F07BC8" w:rsidRDefault="00F07BC8" w:rsidP="00F07BC8">
      <w:pPr>
        <w:numPr>
          <w:ilvl w:val="0"/>
          <w:numId w:val="5"/>
        </w:numPr>
        <w:spacing w:line="400" w:lineRule="atLeast"/>
        <w:jc w:val="both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本院</w:t>
      </w:r>
      <w:r w:rsidRPr="00C24376">
        <w:rPr>
          <w:rFonts w:hint="eastAsia"/>
          <w:sz w:val="26"/>
          <w:szCs w:val="26"/>
        </w:rPr>
        <w:t>博士生應於修業期間滿二個學期後，向本院申請選定指導教授，提交經指導教授同意簽章後之「指導教授申請同意書」至本院備查。</w:t>
      </w:r>
    </w:p>
    <w:p w14:paraId="113AA7F1" w14:textId="77777777" w:rsidR="00F07BC8" w:rsidRDefault="00F07BC8" w:rsidP="00F07BC8">
      <w:pPr>
        <w:numPr>
          <w:ilvl w:val="0"/>
          <w:numId w:val="5"/>
        </w:numPr>
        <w:spacing w:line="400" w:lineRule="atLeast"/>
        <w:jc w:val="both"/>
        <w:rPr>
          <w:rFonts w:hint="eastAsia"/>
          <w:sz w:val="26"/>
          <w:szCs w:val="26"/>
        </w:rPr>
      </w:pPr>
      <w:r w:rsidRPr="001328CA">
        <w:rPr>
          <w:rFonts w:hint="eastAsia"/>
          <w:sz w:val="26"/>
          <w:szCs w:val="26"/>
        </w:rPr>
        <w:t>博士班研究生如須更換指導教授，應填寫「更換指導教授</w:t>
      </w:r>
      <w:r>
        <w:rPr>
          <w:rFonts w:hint="eastAsia"/>
          <w:sz w:val="26"/>
          <w:szCs w:val="26"/>
        </w:rPr>
        <w:t>確</w:t>
      </w:r>
      <w:r w:rsidRPr="001328CA">
        <w:rPr>
          <w:rFonts w:hint="eastAsia"/>
          <w:sz w:val="26"/>
          <w:szCs w:val="26"/>
        </w:rPr>
        <w:t>認書」</w:t>
      </w:r>
      <w:r w:rsidRPr="001328CA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繳交至</w:t>
      </w:r>
      <w:r w:rsidRPr="001328CA">
        <w:rPr>
          <w:rFonts w:hint="eastAsia"/>
          <w:sz w:val="26"/>
          <w:szCs w:val="26"/>
        </w:rPr>
        <w:t>本院備查。</w:t>
      </w:r>
    </w:p>
    <w:p w14:paraId="12498D57" w14:textId="77777777" w:rsidR="00F07BC8" w:rsidRPr="00F50E32" w:rsidRDefault="00F07BC8" w:rsidP="00F07BC8">
      <w:pPr>
        <w:numPr>
          <w:ilvl w:val="0"/>
          <w:numId w:val="5"/>
        </w:numPr>
        <w:spacing w:line="400" w:lineRule="atLeast"/>
        <w:jc w:val="both"/>
        <w:rPr>
          <w:sz w:val="26"/>
          <w:szCs w:val="26"/>
        </w:rPr>
      </w:pPr>
      <w:r w:rsidRPr="001328CA">
        <w:rPr>
          <w:rFonts w:hint="eastAsia"/>
          <w:sz w:val="26"/>
          <w:szCs w:val="26"/>
        </w:rPr>
        <w:t>本</w:t>
      </w:r>
      <w:r>
        <w:rPr>
          <w:rFonts w:hint="eastAsia"/>
          <w:sz w:val="26"/>
          <w:szCs w:val="26"/>
        </w:rPr>
        <w:t>要點</w:t>
      </w:r>
      <w:r w:rsidRPr="001328CA">
        <w:rPr>
          <w:rFonts w:hint="eastAsia"/>
          <w:sz w:val="26"/>
          <w:szCs w:val="26"/>
        </w:rPr>
        <w:t>經本院學術委員會會議通過後施行，修正時亦同。</w:t>
      </w:r>
    </w:p>
    <w:p w14:paraId="4890F739" w14:textId="77777777" w:rsidR="002D7295" w:rsidRPr="00F07BC8" w:rsidRDefault="002D7295" w:rsidP="00F07BC8">
      <w:pPr>
        <w:adjustRightInd w:val="0"/>
        <w:snapToGrid w:val="0"/>
        <w:spacing w:line="380" w:lineRule="atLeast"/>
        <w:jc w:val="center"/>
      </w:pPr>
      <w:bookmarkStart w:id="0" w:name="_GoBack"/>
      <w:bookmarkEnd w:id="0"/>
    </w:p>
    <w:sectPr w:rsidR="002D7295" w:rsidRPr="00F07BC8" w:rsidSect="00640F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9F5A7" w14:textId="77777777" w:rsidR="00803D21" w:rsidRDefault="00803D21">
      <w:r>
        <w:separator/>
      </w:r>
    </w:p>
  </w:endnote>
  <w:endnote w:type="continuationSeparator" w:id="0">
    <w:p w14:paraId="3DF6F62D" w14:textId="77777777" w:rsidR="00803D21" w:rsidRDefault="0080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28C37" w14:textId="77777777" w:rsidR="00803D21" w:rsidRDefault="00803D21">
      <w:r>
        <w:separator/>
      </w:r>
    </w:p>
  </w:footnote>
  <w:footnote w:type="continuationSeparator" w:id="0">
    <w:p w14:paraId="01868DEB" w14:textId="77777777" w:rsidR="00803D21" w:rsidRDefault="0080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048FE"/>
    <w:multiLevelType w:val="hybridMultilevel"/>
    <w:tmpl w:val="DCA41718"/>
    <w:lvl w:ilvl="0" w:tplc="88186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9143A2"/>
    <w:multiLevelType w:val="hybridMultilevel"/>
    <w:tmpl w:val="3790ED44"/>
    <w:lvl w:ilvl="0" w:tplc="9154AF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2484464"/>
    <w:multiLevelType w:val="hybridMultilevel"/>
    <w:tmpl w:val="9BC094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5C7E38"/>
    <w:multiLevelType w:val="hybridMultilevel"/>
    <w:tmpl w:val="6AD60F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6B43E2"/>
    <w:multiLevelType w:val="hybridMultilevel"/>
    <w:tmpl w:val="82CAFF12"/>
    <w:lvl w:ilvl="0" w:tplc="263082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601770">
      <w:start w:val="1"/>
      <w:numFmt w:val="taiwaneseCountingThousand"/>
      <w:lvlText w:val="(%2)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81E"/>
    <w:rsid w:val="00011477"/>
    <w:rsid w:val="00031F7F"/>
    <w:rsid w:val="00040FBE"/>
    <w:rsid w:val="000635CB"/>
    <w:rsid w:val="000B09A1"/>
    <w:rsid w:val="000B6714"/>
    <w:rsid w:val="000C2AE2"/>
    <w:rsid w:val="000C339E"/>
    <w:rsid w:val="00107E5E"/>
    <w:rsid w:val="00161A13"/>
    <w:rsid w:val="00186944"/>
    <w:rsid w:val="001A5575"/>
    <w:rsid w:val="001B21A8"/>
    <w:rsid w:val="001C30B8"/>
    <w:rsid w:val="001E662A"/>
    <w:rsid w:val="00232B9F"/>
    <w:rsid w:val="00281DC4"/>
    <w:rsid w:val="002B0A46"/>
    <w:rsid w:val="002D6C01"/>
    <w:rsid w:val="002D7295"/>
    <w:rsid w:val="002E725C"/>
    <w:rsid w:val="00332045"/>
    <w:rsid w:val="00336AAD"/>
    <w:rsid w:val="0036420A"/>
    <w:rsid w:val="00376C13"/>
    <w:rsid w:val="00377112"/>
    <w:rsid w:val="003B237B"/>
    <w:rsid w:val="003C4C40"/>
    <w:rsid w:val="004D3E3D"/>
    <w:rsid w:val="004E2487"/>
    <w:rsid w:val="00546727"/>
    <w:rsid w:val="0059425E"/>
    <w:rsid w:val="005A2CE7"/>
    <w:rsid w:val="005A3F86"/>
    <w:rsid w:val="005C7E5B"/>
    <w:rsid w:val="005F448C"/>
    <w:rsid w:val="00603C2B"/>
    <w:rsid w:val="00640FED"/>
    <w:rsid w:val="006A5D82"/>
    <w:rsid w:val="006A7B82"/>
    <w:rsid w:val="006D3848"/>
    <w:rsid w:val="007121C0"/>
    <w:rsid w:val="0072526B"/>
    <w:rsid w:val="007424F8"/>
    <w:rsid w:val="0074778A"/>
    <w:rsid w:val="00764A19"/>
    <w:rsid w:val="007671EA"/>
    <w:rsid w:val="007A1714"/>
    <w:rsid w:val="007B12A1"/>
    <w:rsid w:val="007B71A5"/>
    <w:rsid w:val="007E45DA"/>
    <w:rsid w:val="007F4080"/>
    <w:rsid w:val="00800A61"/>
    <w:rsid w:val="00803D21"/>
    <w:rsid w:val="0081464B"/>
    <w:rsid w:val="0088081E"/>
    <w:rsid w:val="009154C7"/>
    <w:rsid w:val="009158A2"/>
    <w:rsid w:val="00962EF1"/>
    <w:rsid w:val="009727D1"/>
    <w:rsid w:val="00972F97"/>
    <w:rsid w:val="009F0EFB"/>
    <w:rsid w:val="009F4BF9"/>
    <w:rsid w:val="009F5E2B"/>
    <w:rsid w:val="00A35C16"/>
    <w:rsid w:val="00AA1D6C"/>
    <w:rsid w:val="00AB3259"/>
    <w:rsid w:val="00AB3567"/>
    <w:rsid w:val="00AE06F2"/>
    <w:rsid w:val="00AF608D"/>
    <w:rsid w:val="00AF7025"/>
    <w:rsid w:val="00B02DAB"/>
    <w:rsid w:val="00B47C00"/>
    <w:rsid w:val="00B83536"/>
    <w:rsid w:val="00BE5689"/>
    <w:rsid w:val="00C360CC"/>
    <w:rsid w:val="00C4722C"/>
    <w:rsid w:val="00C96EE1"/>
    <w:rsid w:val="00C97835"/>
    <w:rsid w:val="00D0501E"/>
    <w:rsid w:val="00D46FC4"/>
    <w:rsid w:val="00D70F39"/>
    <w:rsid w:val="00DA71E0"/>
    <w:rsid w:val="00DD4997"/>
    <w:rsid w:val="00E010AF"/>
    <w:rsid w:val="00EC4E7C"/>
    <w:rsid w:val="00F07BC8"/>
    <w:rsid w:val="00F16B0B"/>
    <w:rsid w:val="00F5525F"/>
    <w:rsid w:val="00F826A8"/>
    <w:rsid w:val="00FA6E47"/>
    <w:rsid w:val="00FB6D2E"/>
    <w:rsid w:val="00F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7140A"/>
  <w15:chartTrackingRefBased/>
  <w15:docId w15:val="{3F840D3D-F3F4-45D2-82DA-E9637D4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81E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081E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575"/>
    <w:rPr>
      <w:rFonts w:ascii="Times New Roman" w:eastAsia="標楷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C96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3848"/>
    <w:pPr>
      <w:ind w:leftChars="200" w:left="480"/>
    </w:pPr>
  </w:style>
  <w:style w:type="character" w:styleId="a9">
    <w:name w:val="Placeholder Text"/>
    <w:basedOn w:val="a0"/>
    <w:uiPriority w:val="99"/>
    <w:semiHidden/>
    <w:rsid w:val="007B71A5"/>
    <w:rPr>
      <w:color w:val="808080"/>
    </w:rPr>
  </w:style>
  <w:style w:type="paragraph" w:customStyle="1" w:styleId="aa">
    <w:name w:val="段落一"/>
    <w:basedOn w:val="a"/>
    <w:rsid w:val="00336AAD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1418" w:hanging="1418"/>
    </w:pPr>
    <w:rPr>
      <w:rFonts w:ascii="華康中楷體" w:eastAsia="華康中楷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78FD-4FAB-479B-AACD-7CD064BA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liou</dc:creator>
  <cp:keywords/>
  <dc:description/>
  <cp:lastModifiedBy>蘇子帆</cp:lastModifiedBy>
  <cp:revision>19</cp:revision>
  <dcterms:created xsi:type="dcterms:W3CDTF">2020-04-27T15:55:00Z</dcterms:created>
  <dcterms:modified xsi:type="dcterms:W3CDTF">2022-07-21T08:38:00Z</dcterms:modified>
</cp:coreProperties>
</file>